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2F" w:rsidRDefault="000B372F" w:rsidP="001D465A">
      <w:pPr>
        <w:widowControl w:val="0"/>
        <w:autoSpaceDE w:val="0"/>
        <w:autoSpaceDN w:val="0"/>
        <w:adjustRightInd w:val="0"/>
        <w:jc w:val="center"/>
      </w:pPr>
      <w:r w:rsidRPr="00683A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87.75pt">
            <v:imagedata r:id="rId4" o:title="документ5"/>
          </v:shape>
        </w:pict>
      </w:r>
    </w:p>
    <w:p w:rsidR="000B372F" w:rsidRDefault="000B372F" w:rsidP="001D465A">
      <w:pPr>
        <w:widowControl w:val="0"/>
        <w:autoSpaceDE w:val="0"/>
        <w:autoSpaceDN w:val="0"/>
        <w:adjustRightInd w:val="0"/>
        <w:jc w:val="center"/>
      </w:pPr>
    </w:p>
    <w:p w:rsidR="000B372F" w:rsidRDefault="000B372F" w:rsidP="001D465A">
      <w:pPr>
        <w:widowControl w:val="0"/>
        <w:autoSpaceDE w:val="0"/>
        <w:autoSpaceDN w:val="0"/>
        <w:adjustRightInd w:val="0"/>
        <w:jc w:val="center"/>
      </w:pPr>
    </w:p>
    <w:p w:rsidR="000B372F" w:rsidRDefault="000B372F" w:rsidP="001D465A">
      <w:pPr>
        <w:widowControl w:val="0"/>
        <w:autoSpaceDE w:val="0"/>
        <w:autoSpaceDN w:val="0"/>
        <w:adjustRightInd w:val="0"/>
        <w:jc w:val="center"/>
      </w:pPr>
    </w:p>
    <w:p w:rsidR="000B372F" w:rsidRDefault="000B372F" w:rsidP="001D465A">
      <w:pPr>
        <w:widowControl w:val="0"/>
        <w:autoSpaceDE w:val="0"/>
        <w:autoSpaceDN w:val="0"/>
        <w:adjustRightInd w:val="0"/>
        <w:jc w:val="center"/>
      </w:pPr>
    </w:p>
    <w:p w:rsidR="000B372F" w:rsidRDefault="000B372F" w:rsidP="001D465A">
      <w:pPr>
        <w:widowControl w:val="0"/>
        <w:autoSpaceDE w:val="0"/>
        <w:autoSpaceDN w:val="0"/>
        <w:adjustRightInd w:val="0"/>
        <w:jc w:val="center"/>
      </w:pPr>
    </w:p>
    <w:p w:rsidR="000B372F" w:rsidRDefault="000B372F" w:rsidP="001D465A">
      <w:pPr>
        <w:widowControl w:val="0"/>
        <w:autoSpaceDE w:val="0"/>
        <w:autoSpaceDN w:val="0"/>
        <w:adjustRightInd w:val="0"/>
        <w:jc w:val="center"/>
      </w:pPr>
    </w:p>
    <w:p w:rsidR="00EC6BB7" w:rsidRDefault="00EC6BB7" w:rsidP="001D46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ПАСПОРТ ДОСТУПНОСТИ</w:t>
      </w:r>
    </w:p>
    <w:p w:rsidR="00EC6BB7" w:rsidRDefault="00EC6BB7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ОБЪЕКТА СОЦИАЛЬНОЙ ИНФРАСТРУКТУРЫ </w:t>
      </w:r>
    </w:p>
    <w:p w:rsidR="00EC6BB7" w:rsidRPr="00712559" w:rsidRDefault="00EC6BB7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6BB7" w:rsidRPr="001943EB" w:rsidRDefault="00EC6BB7" w:rsidP="009E6D1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6"/>
      <w:bookmarkEnd w:id="0"/>
      <w:r w:rsidRPr="001943EB"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EC6BB7" w:rsidRPr="00712559" w:rsidRDefault="00EC6BB7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6BB7" w:rsidRPr="00A751A4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1.1. Вид (наименование)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 №1 «Красная шапочка»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комбинированного вида</w:t>
      </w:r>
    </w:p>
    <w:p w:rsidR="00EC6BB7" w:rsidRPr="00145A67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1.2. Полный почтовый адрес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662910,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п.г.т. Курагино, ул. Комсомольская 128.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стоящее здание   2 (два)    </w:t>
      </w:r>
      <w:r w:rsidRPr="00712559">
        <w:rPr>
          <w:rFonts w:ascii="Times New Roman" w:hAnsi="Times New Roman" w:cs="Times New Roman"/>
          <w:sz w:val="24"/>
          <w:szCs w:val="24"/>
        </w:rPr>
        <w:t>этажей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0F8C">
        <w:rPr>
          <w:rFonts w:ascii="Times New Roman" w:hAnsi="Times New Roman" w:cs="Times New Roman"/>
          <w:color w:val="000000"/>
          <w:sz w:val="27"/>
          <w:szCs w:val="27"/>
        </w:rPr>
        <w:t xml:space="preserve">1068,2 </w:t>
      </w:r>
      <w:r w:rsidRPr="00712559">
        <w:rPr>
          <w:rFonts w:ascii="Times New Roman" w:hAnsi="Times New Roman" w:cs="Times New Roman"/>
          <w:sz w:val="24"/>
          <w:szCs w:val="24"/>
        </w:rPr>
        <w:t>кв. м,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712559">
        <w:rPr>
          <w:rFonts w:ascii="Times New Roman" w:hAnsi="Times New Roman" w:cs="Times New Roman"/>
          <w:sz w:val="24"/>
          <w:szCs w:val="24"/>
        </w:rPr>
        <w:t xml:space="preserve"> нет),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8C">
        <w:rPr>
          <w:rFonts w:ascii="Times New Roman" w:hAnsi="Times New Roman" w:cs="Times New Roman"/>
          <w:color w:val="000000"/>
          <w:sz w:val="27"/>
          <w:szCs w:val="27"/>
        </w:rPr>
        <w:t>5771</w:t>
      </w:r>
      <w:r w:rsidRPr="00712559">
        <w:rPr>
          <w:rFonts w:ascii="Times New Roman" w:hAnsi="Times New Roman" w:cs="Times New Roman"/>
          <w:sz w:val="24"/>
          <w:szCs w:val="24"/>
        </w:rPr>
        <w:t>кв. м</w:t>
      </w:r>
    </w:p>
    <w:p w:rsidR="00EC6BB7" w:rsidRPr="00843191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1.4.  Год  постройки  здания </w:t>
      </w:r>
      <w:r>
        <w:rPr>
          <w:rFonts w:ascii="Times New Roman" w:hAnsi="Times New Roman" w:cs="Times New Roman"/>
          <w:sz w:val="24"/>
          <w:szCs w:val="24"/>
          <w:u w:val="single"/>
        </w:rPr>
        <w:t>1969г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12559">
        <w:rPr>
          <w:rFonts w:ascii="Times New Roman" w:hAnsi="Times New Roman" w:cs="Times New Roman"/>
          <w:sz w:val="24"/>
          <w:szCs w:val="24"/>
        </w:rPr>
        <w:t>,  последнего  капитального  ремонта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1.5.   Дата   предстоящих   плановых  ремонтных  работ:  текущего 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Pr="00712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(в перспективе).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6BB7" w:rsidRPr="001943EB" w:rsidRDefault="00EC6BB7" w:rsidP="001D465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0"/>
      <w:bookmarkEnd w:id="1"/>
      <w:r w:rsidRPr="001943EB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1.6.  Название  организации (учреждения) (полное юридическое наименование -согласно Уставу, краткое наименование)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</w:t>
      </w:r>
      <w:r>
        <w:rPr>
          <w:rFonts w:ascii="Times New Roman" w:hAnsi="Times New Roman" w:cs="Times New Roman"/>
          <w:sz w:val="24"/>
          <w:szCs w:val="24"/>
          <w:u w:val="single"/>
        </w:rPr>
        <w:t>учреждение детский сад №1 «Красная шапочка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комбиниро</w:t>
      </w:r>
      <w:r>
        <w:rPr>
          <w:rFonts w:ascii="Times New Roman" w:hAnsi="Times New Roman" w:cs="Times New Roman"/>
          <w:sz w:val="24"/>
          <w:szCs w:val="24"/>
          <w:u w:val="single"/>
        </w:rPr>
        <w:t>ванного вида (МБДОУ детский сад №1 «Красная шапочка»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C6BB7" w:rsidRPr="00145A67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(учреждения), телефон, </w:t>
      </w:r>
      <w:proofErr w:type="spellStart"/>
      <w:r w:rsidRPr="0071255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662910,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 п.г.т. Курагино, ул. Комсомольская 128.</w:t>
      </w:r>
    </w:p>
    <w:p w:rsidR="00EC6BB7" w:rsidRPr="00373323" w:rsidRDefault="00EC6BB7" w:rsidP="001D465A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тел</w:t>
      </w:r>
      <w:r w:rsidRPr="00373323">
        <w:rPr>
          <w:rFonts w:ascii="Times New Roman" w:hAnsi="Times New Roman" w:cs="Times New Roman"/>
          <w:sz w:val="24"/>
          <w:szCs w:val="24"/>
          <w:u w:val="single"/>
        </w:rPr>
        <w:t>. 8(391-36) 2-</w:t>
      </w:r>
      <w:r>
        <w:rPr>
          <w:rFonts w:ascii="Times New Roman" w:hAnsi="Times New Roman" w:cs="Times New Roman"/>
          <w:sz w:val="24"/>
          <w:szCs w:val="24"/>
          <w:u w:val="single"/>
        </w:rPr>
        <w:t>35-31</w:t>
      </w:r>
      <w:r w:rsidRPr="0037332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843191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37332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4319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73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mbdou</w:t>
      </w:r>
      <w:proofErr w:type="spellEnd"/>
      <w:r w:rsidRPr="009B611B">
        <w:rPr>
          <w:rFonts w:ascii="Times New Roman" w:hAnsi="Times New Roman" w:cs="Times New Roman"/>
          <w:sz w:val="24"/>
          <w:szCs w:val="24"/>
          <w:u w:val="single"/>
        </w:rPr>
        <w:t>1@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9B611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C6BB7" w:rsidRPr="001943EB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EC6BB7" w:rsidRPr="001943EB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1.9.     Форма     собственности    (государственная,    негосударственная)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муниципальная .</w:t>
      </w:r>
    </w:p>
    <w:p w:rsidR="00EC6BB7" w:rsidRPr="001943EB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 </w:t>
      </w:r>
      <w:r w:rsidRPr="00712559">
        <w:rPr>
          <w:rFonts w:ascii="Times New Roman" w:hAnsi="Times New Roman" w:cs="Times New Roman"/>
          <w:sz w:val="24"/>
          <w:szCs w:val="24"/>
        </w:rPr>
        <w:t>Территориальная    принадлежность    (федеральная,   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EC6BB7" w:rsidRPr="001E52BF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Курагинского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EC6BB7" w:rsidRPr="00D55EA1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1.12.  Адрес  вышестоящей  организации,  другие координаты (полный 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EB">
        <w:rPr>
          <w:rFonts w:ascii="Times New Roman" w:hAnsi="Times New Roman" w:cs="Times New Roman"/>
          <w:sz w:val="24"/>
          <w:szCs w:val="24"/>
        </w:rPr>
        <w:t xml:space="preserve">адрес, телефон, </w:t>
      </w:r>
      <w:proofErr w:type="spellStart"/>
      <w:r w:rsidRPr="001943E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943EB">
        <w:rPr>
          <w:rFonts w:ascii="Times New Roman" w:hAnsi="Times New Roman" w:cs="Times New Roman"/>
          <w:sz w:val="24"/>
          <w:szCs w:val="24"/>
        </w:rPr>
        <w:t>)</w:t>
      </w:r>
      <w:r w:rsidRPr="001943EB">
        <w:rPr>
          <w:rFonts w:ascii="Times New Roman" w:hAnsi="Times New Roman" w:cs="Times New Roman"/>
          <w:sz w:val="24"/>
          <w:szCs w:val="24"/>
          <w:u w:val="single"/>
        </w:rPr>
        <w:t xml:space="preserve">, 662910, Красноярский край, </w:t>
      </w:r>
      <w:proofErr w:type="spellStart"/>
      <w:r w:rsidRPr="001943EB">
        <w:rPr>
          <w:rFonts w:ascii="Times New Roman" w:hAnsi="Times New Roman" w:cs="Times New Roman"/>
          <w:sz w:val="24"/>
          <w:szCs w:val="24"/>
          <w:u w:val="single"/>
        </w:rPr>
        <w:t>Курагинский</w:t>
      </w:r>
      <w:proofErr w:type="spellEnd"/>
      <w:r w:rsidRPr="001943EB">
        <w:rPr>
          <w:rFonts w:ascii="Times New Roman" w:hAnsi="Times New Roman" w:cs="Times New Roman"/>
          <w:sz w:val="24"/>
          <w:szCs w:val="24"/>
          <w:u w:val="single"/>
        </w:rPr>
        <w:t xml:space="preserve"> район,  п.г.т. Курагино, ул. </w:t>
      </w:r>
      <w:r w:rsidRPr="001943EB"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д. 130, Телефоны: 8 (391-36) 2-41-82, 2-56-11, 2-59-63,  Сайт: </w:t>
      </w:r>
      <w:hyperlink r:id="rId5" w:history="1">
        <w:r w:rsidRPr="001943EB">
          <w:rPr>
            <w:rStyle w:val="a3"/>
            <w:rFonts w:ascii="Times New Roman" w:hAnsi="Times New Roman" w:cs="Times New Roman"/>
            <w:sz w:val="24"/>
            <w:szCs w:val="24"/>
          </w:rPr>
          <w:t>www.uo-kuragino.ru</w:t>
        </w:r>
      </w:hyperlink>
      <w:r w:rsidRPr="001943EB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Электронная почта: </w:t>
      </w:r>
      <w:proofErr w:type="spellStart"/>
      <w:r w:rsidRPr="001943EB">
        <w:rPr>
          <w:rFonts w:ascii="Times New Roman" w:hAnsi="Times New Roman" w:cs="Times New Roman"/>
          <w:color w:val="000000"/>
          <w:sz w:val="24"/>
          <w:szCs w:val="24"/>
        </w:rPr>
        <w:t>uo_kuragino@krasmail.ru</w:t>
      </w:r>
      <w:proofErr w:type="spellEnd"/>
      <w:r w:rsidRPr="001943EB">
        <w:rPr>
          <w:rFonts w:ascii="Times New Roman" w:hAnsi="Times New Roman" w:cs="Times New Roman"/>
          <w:color w:val="000000"/>
          <w:sz w:val="24"/>
          <w:szCs w:val="24"/>
        </w:rPr>
        <w:t>, rmk-kuragino@yandex.ru</w:t>
      </w:r>
    </w:p>
    <w:p w:rsidR="00EC6BB7" w:rsidRPr="001E52BF" w:rsidRDefault="00EC6BB7" w:rsidP="001D465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7"/>
      <w:bookmarkEnd w:id="2"/>
      <w:r w:rsidRPr="001E52BF">
        <w:rPr>
          <w:rFonts w:ascii="Times New Roman" w:hAnsi="Times New Roman" w:cs="Times New Roman"/>
          <w:b/>
          <w:bCs/>
          <w:sz w:val="24"/>
          <w:szCs w:val="24"/>
        </w:rPr>
        <w:t>2.  Характеристика  деятельности  организации  на  объекте (по обслуживанию</w:t>
      </w:r>
    </w:p>
    <w:p w:rsidR="00EC6BB7" w:rsidRPr="001E52BF" w:rsidRDefault="00EC6BB7" w:rsidP="001D465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2BF">
        <w:rPr>
          <w:rFonts w:ascii="Times New Roman" w:hAnsi="Times New Roman" w:cs="Times New Roman"/>
          <w:b/>
          <w:bCs/>
          <w:sz w:val="24"/>
          <w:szCs w:val="24"/>
        </w:rPr>
        <w:t xml:space="preserve">населения) </w:t>
      </w:r>
    </w:p>
    <w:p w:rsidR="00EC6BB7" w:rsidRPr="001943EB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2.1.  Сфера  деятельности (здравоохранение, образование, социальная защита,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фонд,   потребительский   рынок  и  сфера  услуг,  места  приложения 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(специализированные  предприятия  и  организации, специальные рабочие места</w:t>
      </w:r>
      <w:r>
        <w:rPr>
          <w:rFonts w:ascii="Times New Roman" w:hAnsi="Times New Roman" w:cs="Times New Roman"/>
          <w:sz w:val="24"/>
          <w:szCs w:val="24"/>
        </w:rPr>
        <w:t xml:space="preserve"> для инвалидов</w:t>
      </w:r>
      <w:r w:rsidRPr="00712559">
        <w:rPr>
          <w:rFonts w:ascii="Times New Roman" w:hAnsi="Times New Roman" w:cs="Times New Roman"/>
          <w:sz w:val="24"/>
          <w:szCs w:val="24"/>
        </w:rPr>
        <w:t xml:space="preserve">) </w:t>
      </w:r>
      <w:r w:rsidRPr="001E52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образование </w:t>
      </w:r>
    </w:p>
    <w:p w:rsidR="00EC6BB7" w:rsidRPr="001943EB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2.2.  Категории  обслуживаемого  населения  по  возрасту:  (дети,  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дети дошкольного возраста с 2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до 7 лет</w:t>
      </w:r>
    </w:p>
    <w:p w:rsidR="00EC6BB7" w:rsidRPr="001943EB" w:rsidRDefault="00EC6BB7" w:rsidP="001943E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2.3.  Категории  обслуживаемых  инвалидов:  инвалиды на коляске, инвалиды </w:t>
      </w:r>
      <w:r w:rsidRPr="00E91788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91788">
        <w:rPr>
          <w:rFonts w:ascii="Times New Roman" w:hAnsi="Times New Roman" w:cs="Times New Roman"/>
          <w:b/>
          <w:bCs/>
          <w:sz w:val="24"/>
          <w:szCs w:val="24"/>
          <w:u w:val="single"/>
        </w:rPr>
        <w:t>патологией опорно-двигательного аппарата</w:t>
      </w:r>
      <w:r w:rsidRPr="00712559">
        <w:rPr>
          <w:rFonts w:ascii="Times New Roman" w:hAnsi="Times New Roman" w:cs="Times New Roman"/>
          <w:sz w:val="24"/>
          <w:szCs w:val="24"/>
        </w:rPr>
        <w:t xml:space="preserve">, по зрению, по слуху, </w:t>
      </w:r>
      <w:r w:rsidRPr="00E91788">
        <w:rPr>
          <w:rFonts w:ascii="Times New Roman" w:hAnsi="Times New Roman" w:cs="Times New Roman"/>
          <w:b/>
          <w:bCs/>
          <w:sz w:val="24"/>
          <w:szCs w:val="24"/>
          <w:u w:val="single"/>
        </w:rPr>
        <w:t>с умственной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91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отсталостью. 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2.4. Виды услуг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 с учетом особенностей психофизического развития и возможносте</w:t>
      </w:r>
      <w:r>
        <w:rPr>
          <w:rFonts w:ascii="Times New Roman" w:hAnsi="Times New Roman" w:cs="Times New Roman"/>
          <w:sz w:val="24"/>
          <w:szCs w:val="24"/>
          <w:u w:val="single"/>
        </w:rPr>
        <w:t>й детей дошкольного возраста с 2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до 7 лет, обеспечение их содержания, воспитания, присмотра и оздоровления.</w:t>
      </w:r>
    </w:p>
    <w:p w:rsidR="00EC6BB7" w:rsidRPr="001E52BF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2.5.  Форма  оказания  услуг:  (на  объекте,  с  длительным  пребыванием,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проживанием, на дому, дистанционно</w:t>
      </w:r>
      <w:r w:rsidRPr="001E52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788">
        <w:rPr>
          <w:rFonts w:ascii="Times New Roman" w:hAnsi="Times New Roman" w:cs="Times New Roman"/>
          <w:sz w:val="24"/>
          <w:szCs w:val="24"/>
          <w:u w:val="single"/>
        </w:rPr>
        <w:t>на объекте, на дому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1788">
        <w:rPr>
          <w:rFonts w:ascii="Times New Roman" w:hAnsi="Times New Roman" w:cs="Times New Roman"/>
          <w:sz w:val="24"/>
          <w:szCs w:val="24"/>
          <w:u w:val="single"/>
        </w:rPr>
        <w:t>(семейное)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2.6.  Плановая  мощность:  посещаемость  (количество обслуживаемых в день),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 </w:t>
      </w:r>
      <w:r>
        <w:rPr>
          <w:rFonts w:ascii="Times New Roman" w:hAnsi="Times New Roman" w:cs="Times New Roman"/>
          <w:sz w:val="24"/>
          <w:szCs w:val="24"/>
          <w:u w:val="single"/>
        </w:rPr>
        <w:t>110  детей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6BB7" w:rsidRPr="00D55EA1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2.7.  Участие  в исполнении индивидуальной программы реабилитации инвалида,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ребенка-инвалида (да,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2559">
        <w:rPr>
          <w:rFonts w:ascii="Times New Roman" w:hAnsi="Times New Roman" w:cs="Times New Roman"/>
          <w:sz w:val="24"/>
          <w:szCs w:val="24"/>
        </w:rPr>
        <w:t xml:space="preserve">) 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C6BB7" w:rsidRPr="001E52BF" w:rsidRDefault="00EC6BB7" w:rsidP="001D465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2B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Состояние доступности объекта</w:t>
      </w:r>
    </w:p>
    <w:p w:rsidR="00EC6BB7" w:rsidRPr="001943EB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3.1.  Путь  следования  к объекту пассажирским транспортом (описать 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движения с использованием пассажирского транспорта) </w:t>
      </w:r>
      <w:r w:rsidRPr="00CB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автобус №3 </w:t>
      </w:r>
      <w:r w:rsidRPr="00CB1648">
        <w:rPr>
          <w:rFonts w:ascii="Times New Roman" w:hAnsi="Times New Roman" w:cs="Times New Roman"/>
          <w:sz w:val="24"/>
          <w:szCs w:val="24"/>
          <w:u w:val="single"/>
        </w:rPr>
        <w:t xml:space="preserve">,  остановка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«Детский сад», автобус № 1, остановка «Детская площадка»  </w:t>
      </w:r>
      <w:r w:rsidRPr="00712559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EC6BB7" w:rsidRPr="00500F32" w:rsidRDefault="00EC6BB7" w:rsidP="001D465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0, 100 и 400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1AE2">
        <w:rPr>
          <w:rFonts w:ascii="Times New Roman" w:hAnsi="Times New Roman" w:cs="Times New Roman"/>
          <w:sz w:val="24"/>
          <w:szCs w:val="24"/>
        </w:rPr>
        <w:t>метров</w:t>
      </w:r>
    </w:p>
    <w:p w:rsidR="00EC6BB7" w:rsidRPr="00681AE2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3.2.2. Время движения (пешком</w:t>
      </w:r>
      <w:r w:rsidRPr="00681A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 минут</w:t>
      </w:r>
      <w:r>
        <w:rPr>
          <w:rFonts w:ascii="Times New Roman" w:hAnsi="Times New Roman" w:cs="Times New Roman"/>
          <w:sz w:val="24"/>
          <w:szCs w:val="24"/>
          <w:u w:val="single"/>
        </w:rPr>
        <w:t>ы и 10 минут.</w:t>
      </w:r>
    </w:p>
    <w:p w:rsidR="00EC6BB7" w:rsidRPr="00500F32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3.2.3.  Наличие  выделенного  от  проезжей части пешеходного пути (да, 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3.2.4.    Перекрестки:    </w:t>
      </w:r>
      <w:r w:rsidRPr="00EB3428">
        <w:rPr>
          <w:rFonts w:ascii="Times New Roman" w:hAnsi="Times New Roman" w:cs="Times New Roman"/>
          <w:b/>
          <w:bCs/>
          <w:sz w:val="24"/>
          <w:szCs w:val="24"/>
        </w:rPr>
        <w:t>нерегулируемые</w:t>
      </w:r>
      <w:r w:rsidRPr="00712559">
        <w:rPr>
          <w:rFonts w:ascii="Times New Roman" w:hAnsi="Times New Roman" w:cs="Times New Roman"/>
          <w:sz w:val="24"/>
          <w:szCs w:val="24"/>
        </w:rPr>
        <w:t xml:space="preserve">;   </w:t>
      </w:r>
      <w:r w:rsidRPr="00EB3428">
        <w:rPr>
          <w:rFonts w:ascii="Times New Roman" w:hAnsi="Times New Roman" w:cs="Times New Roman"/>
          <w:sz w:val="24"/>
          <w:szCs w:val="24"/>
        </w:rPr>
        <w:t xml:space="preserve"> регулируемые</w:t>
      </w:r>
      <w:r w:rsidRPr="00712559">
        <w:rPr>
          <w:rFonts w:ascii="Times New Roman" w:hAnsi="Times New Roman" w:cs="Times New Roman"/>
          <w:sz w:val="24"/>
          <w:szCs w:val="24"/>
        </w:rPr>
        <w:t>,    со   звуковой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C6BB7" w:rsidRPr="00712559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3.2.5.  Информация  на пути следования к объекту: акустическая, тактильная,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нет.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B7" w:rsidRPr="002613AC" w:rsidRDefault="00EC6BB7" w:rsidP="001D465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3.2.6.  Перепады  высоты  на  пути (съезды с тротуара): есть,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EC6BB7" w:rsidRPr="001943EB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Их   обустройство   для   инвалидов   на   коляске:   да,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EC6BB7" w:rsidRPr="00200C2D" w:rsidRDefault="00EC6BB7" w:rsidP="001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C2D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6" w:anchor="Par457" w:history="1">
        <w:r w:rsidRPr="00200C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</w:p>
    <w:p w:rsidR="00EC6BB7" w:rsidRDefault="00EC6BB7" w:rsidP="001D465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24"/>
        <w:gridCol w:w="4422"/>
        <w:gridCol w:w="4535"/>
      </w:tblGrid>
      <w:tr w:rsidR="00EC6B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7" w:anchor="Par45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</w:tr>
      <w:tr w:rsidR="00EC6B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Все категории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hyperlink r:id="rId8" w:anchor="Par459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C6B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B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передвигающиеся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C6B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«ДУ» дополнительная помощь сотрудника (не специалиста)</w:t>
            </w:r>
          </w:p>
        </w:tc>
      </w:tr>
      <w:tr w:rsidR="00EC6B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«нет»</w:t>
            </w:r>
          </w:p>
        </w:tc>
      </w:tr>
      <w:tr w:rsidR="00EC6B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«нет»</w:t>
            </w:r>
          </w:p>
        </w:tc>
      </w:tr>
      <w:tr w:rsidR="00EC6B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</w:pPr>
            <w:r>
              <w:t>«ДУ» дополнительная помощь сотрудника,  семейное воспитание</w:t>
            </w:r>
          </w:p>
        </w:tc>
      </w:tr>
    </w:tbl>
    <w:p w:rsidR="00EC6BB7" w:rsidRDefault="00EC6BB7" w:rsidP="001D465A">
      <w:pPr>
        <w:widowControl w:val="0"/>
        <w:autoSpaceDE w:val="0"/>
        <w:autoSpaceDN w:val="0"/>
        <w:adjustRightInd w:val="0"/>
      </w:pPr>
      <w:r>
        <w:t>&lt;*&gt; С учетом СП 35-101-2001, СП 31-102-99;</w:t>
      </w:r>
    </w:p>
    <w:p w:rsidR="00EC6BB7" w:rsidRDefault="00EC6BB7" w:rsidP="001D465A">
      <w:pPr>
        <w:widowControl w:val="0"/>
        <w:autoSpaceDE w:val="0"/>
        <w:autoSpaceDN w:val="0"/>
        <w:adjustRightInd w:val="0"/>
        <w:jc w:val="both"/>
      </w:pPr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EC6BB7" w:rsidRDefault="00EC6BB7" w:rsidP="00D55EA1">
      <w:pPr>
        <w:widowControl w:val="0"/>
        <w:autoSpaceDE w:val="0"/>
        <w:autoSpaceDN w:val="0"/>
        <w:adjustRightInd w:val="0"/>
        <w:jc w:val="both"/>
      </w:pPr>
      <w:r>
        <w:t>&lt;***&gt; указывается худший из вариантов ответа.</w:t>
      </w:r>
    </w:p>
    <w:p w:rsidR="00EC6BB7" w:rsidRDefault="00EC6BB7" w:rsidP="009E6D10">
      <w:pPr>
        <w:widowControl w:val="0"/>
        <w:autoSpaceDE w:val="0"/>
        <w:autoSpaceDN w:val="0"/>
        <w:adjustRightInd w:val="0"/>
        <w:jc w:val="both"/>
      </w:pPr>
      <w:r>
        <w:t>3.4. Состояние доступности основных структурно-функциональных зон</w:t>
      </w:r>
    </w:p>
    <w:p w:rsidR="00EC6BB7" w:rsidRDefault="00EC6BB7" w:rsidP="009E6D10">
      <w:pPr>
        <w:widowControl w:val="0"/>
        <w:autoSpaceDE w:val="0"/>
        <w:autoSpaceDN w:val="0"/>
        <w:adjustRightInd w:val="0"/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6"/>
        <w:gridCol w:w="1561"/>
        <w:gridCol w:w="1362"/>
        <w:gridCol w:w="1601"/>
        <w:gridCol w:w="1135"/>
        <w:gridCol w:w="1135"/>
        <w:gridCol w:w="1192"/>
        <w:gridCol w:w="1093"/>
      </w:tblGrid>
      <w:tr w:rsidR="00EC6BB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r:id="rId9" w:anchor="Par551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EC6BB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7" w:rsidRDefault="00EC6BB7" w:rsidP="008F4C2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7" w:rsidRDefault="00EC6BB7" w:rsidP="008F4C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передвигающихся на креслах-колясках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 категорий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</w:t>
            </w:r>
            <w:hyperlink r:id="rId10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EC6B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6B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FB29B9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</w:tr>
      <w:tr w:rsidR="00EC6B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EC6B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EC6B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целевого </w:t>
            </w:r>
            <w:r>
              <w:rPr>
                <w:sz w:val="20"/>
                <w:szCs w:val="20"/>
              </w:rPr>
              <w:lastRenderedPageBreak/>
              <w:t>назначения здания (целевого посещения объекта)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EC6B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EC6B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EC6B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EC6B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  <w:hyperlink r:id="rId11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Default="00EC6BB7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EC6BB7" w:rsidRDefault="00EC6BB7" w:rsidP="009E6D10">
      <w:pPr>
        <w:widowControl w:val="0"/>
        <w:autoSpaceDE w:val="0"/>
        <w:autoSpaceDN w:val="0"/>
        <w:adjustRightInd w:val="0"/>
      </w:pPr>
    </w:p>
    <w:p w:rsidR="00EC6BB7" w:rsidRDefault="00EC6BB7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Указывается: ДП - доступно полностью (доступность для всех категорий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населения); ДЧ - доступно частично (</w:t>
      </w:r>
      <w:proofErr w:type="spellStart"/>
      <w:r>
        <w:t>достигаемость</w:t>
      </w:r>
      <w:proofErr w:type="spellEnd"/>
      <w: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>
        <w:t>маломобильными</w:t>
      </w:r>
      <w:proofErr w:type="spellEnd"/>
      <w:r>
        <w:t xml:space="preserve"> группами населения);</w:t>
      </w:r>
    </w:p>
    <w:p w:rsidR="00EC6BB7" w:rsidRDefault="00EC6BB7" w:rsidP="00D55EA1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худший из вариантов ответа.</w:t>
      </w:r>
    </w:p>
    <w:p w:rsidR="00EC6BB7" w:rsidRPr="001943EB" w:rsidRDefault="00EC6BB7" w:rsidP="001943EB">
      <w:pPr>
        <w:widowControl w:val="0"/>
        <w:autoSpaceDE w:val="0"/>
        <w:autoSpaceDN w:val="0"/>
        <w:adjustRightInd w:val="0"/>
        <w:jc w:val="both"/>
      </w:pPr>
      <w:r>
        <w:t xml:space="preserve">3.5. ИТОГОВОЕ ЗАКЛЮЧЕНИЕ о состоянии доступности объекта социальной инфраструктуры: </w:t>
      </w:r>
      <w:r>
        <w:rPr>
          <w:b/>
          <w:bCs/>
          <w:i/>
          <w:iCs/>
        </w:rPr>
        <w:t>Т</w:t>
      </w:r>
      <w:r w:rsidRPr="00681AE2">
        <w:rPr>
          <w:b/>
          <w:bCs/>
          <w:i/>
          <w:iCs/>
        </w:rPr>
        <w:t xml:space="preserve">ерритория, прилегающая к зданию доступна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пандусов, делает это невозможным. Зоны целевого назначения, в данном случае это групповые помещения, музыкальные и физкультурные залы находятся в </w:t>
      </w:r>
      <w:r>
        <w:rPr>
          <w:b/>
          <w:bCs/>
          <w:i/>
          <w:iCs/>
        </w:rPr>
        <w:t xml:space="preserve">частичной </w:t>
      </w:r>
      <w:r w:rsidRPr="00681AE2">
        <w:rPr>
          <w:b/>
          <w:bCs/>
          <w:i/>
          <w:iCs/>
        </w:rPr>
        <w:t xml:space="preserve">доступности для инвалидов с нарушениями опорно-двигательного аппарата, с нарушениями слуха, зрения и умственными нарушениями. Санитарно-гигиенические помещения, система информации и связи </w:t>
      </w:r>
      <w:r>
        <w:rPr>
          <w:b/>
          <w:bCs/>
          <w:i/>
          <w:iCs/>
        </w:rPr>
        <w:t xml:space="preserve">условно </w:t>
      </w:r>
      <w:r w:rsidRPr="00681AE2">
        <w:rPr>
          <w:b/>
          <w:bCs/>
          <w:i/>
          <w:iCs/>
        </w:rPr>
        <w:t>доступны для всех категорий инвалидов, кроме тех, которые передвигаются на креслах-каталках. Таким образом,  100% доступности всех з</w:t>
      </w:r>
      <w:r>
        <w:rPr>
          <w:b/>
          <w:bCs/>
          <w:i/>
          <w:iCs/>
        </w:rPr>
        <w:t xml:space="preserve">он и помещений для всех категорий </w:t>
      </w:r>
      <w:r w:rsidRPr="00681AE2">
        <w:rPr>
          <w:b/>
          <w:bCs/>
          <w:i/>
          <w:iCs/>
        </w:rPr>
        <w:t xml:space="preserve"> инвалидов нет. </w:t>
      </w:r>
    </w:p>
    <w:p w:rsidR="00EC6BB7" w:rsidRPr="001943EB" w:rsidRDefault="00EC6BB7" w:rsidP="00352CA6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352CA6">
        <w:rPr>
          <w:b/>
          <w:bCs/>
        </w:rPr>
        <w:t>4. Управленческое решение</w:t>
      </w:r>
    </w:p>
    <w:p w:rsidR="00EC6BB7" w:rsidRDefault="00EC6BB7" w:rsidP="009E6D10">
      <w:pPr>
        <w:widowControl w:val="0"/>
        <w:autoSpaceDE w:val="0"/>
        <w:autoSpaceDN w:val="0"/>
        <w:adjustRightInd w:val="0"/>
        <w:jc w:val="both"/>
      </w:pPr>
      <w:r>
        <w:t>4.1.План реализации  по адаптации основных структурных элементов объекта:</w:t>
      </w:r>
    </w:p>
    <w:p w:rsidR="00EC6BB7" w:rsidRDefault="00EC6BB7" w:rsidP="009E6D10">
      <w:pPr>
        <w:widowControl w:val="0"/>
        <w:autoSpaceDE w:val="0"/>
        <w:autoSpaceDN w:val="0"/>
        <w:adjustRightInd w:val="0"/>
      </w:pPr>
    </w:p>
    <w:tbl>
      <w:tblPr>
        <w:tblW w:w="987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1843"/>
        <w:gridCol w:w="1418"/>
        <w:gridCol w:w="2353"/>
        <w:gridCol w:w="1814"/>
        <w:gridCol w:w="1875"/>
      </w:tblGrid>
      <w:tr w:rsidR="00EC6BB7" w:rsidRPr="001D46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 xml:space="preserve">N </w:t>
            </w:r>
            <w:proofErr w:type="spellStart"/>
            <w:r w:rsidRPr="001D465A">
              <w:rPr>
                <w:sz w:val="22"/>
                <w:szCs w:val="22"/>
              </w:rPr>
              <w:t>п</w:t>
            </w:r>
            <w:proofErr w:type="spellEnd"/>
            <w:r w:rsidRPr="001D465A">
              <w:rPr>
                <w:sz w:val="22"/>
                <w:szCs w:val="22"/>
              </w:rPr>
              <w:t>/</w:t>
            </w:r>
            <w:proofErr w:type="spellStart"/>
            <w:r w:rsidRPr="001D46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Рекомендации по адаптации объекта (вид работы)</w:t>
            </w:r>
          </w:p>
        </w:tc>
      </w:tr>
      <w:tr w:rsidR="00EC6BB7" w:rsidRPr="001D46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7" w:rsidRPr="001D465A" w:rsidRDefault="00EC6BB7" w:rsidP="008F4C2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B7" w:rsidRPr="001D465A" w:rsidRDefault="00EC6BB7" w:rsidP="008F4C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не нуждается (доступ обеспечен)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EC6BB7" w:rsidRPr="001D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6</w:t>
            </w:r>
          </w:p>
        </w:tc>
      </w:tr>
      <w:tr w:rsidR="00EC6BB7" w:rsidRPr="001D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F07EC7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525018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Установка рельефных, цветовых  и силуэтных указателей. При наличии финансирования - 2017 год ремонт  асфальтового покрытия на  </w:t>
            </w:r>
            <w:r w:rsidRPr="001D465A">
              <w:rPr>
                <w:sz w:val="22"/>
                <w:szCs w:val="22"/>
              </w:rPr>
              <w:lastRenderedPageBreak/>
              <w:t>территории при наличии финансирования до 2025г.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кнопки вызова персонала  для инвалидов-колясочников с целью оказания им помощи при въезде в здание.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Срок выполнения </w:t>
            </w:r>
            <w:r w:rsidRPr="001D465A">
              <w:rPr>
                <w:sz w:val="22"/>
                <w:szCs w:val="22"/>
              </w:rPr>
              <w:lastRenderedPageBreak/>
              <w:t>– до 2025 года.</w:t>
            </w:r>
          </w:p>
        </w:tc>
      </w:tr>
      <w:tr w:rsidR="00EC6BB7" w:rsidRPr="001D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звуковых, цветовых, визуальных и тактильных ориентиров. При наличии финансирования – до 2019 года.</w:t>
            </w:r>
          </w:p>
          <w:p w:rsidR="00EC6BB7" w:rsidRPr="001D465A" w:rsidRDefault="00EC6BB7" w:rsidP="001D465A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Оформление ручек входных и выходных дверей разными цветами. Срок выполнения - 2017 год. Оборудование входа  для инвалидов-колясочников При наличии финансирования – до 2030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Монтаж пандусов, 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плавных доводчиков.</w:t>
            </w:r>
          </w:p>
          <w:p w:rsidR="00EC6BB7" w:rsidRPr="001D465A" w:rsidRDefault="00EC6BB7" w:rsidP="00F07EC7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При наличии финансирования – до 2020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681A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BB7" w:rsidRPr="001D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Путь (пути) движения внутри здания, 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Реконструкция порогов. 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При наличии финансирования - 2018 год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На лестничных маршах установка рельефных пластин с номерами этажа. При наличии финансирования </w:t>
            </w:r>
            <w:r>
              <w:rPr>
                <w:sz w:val="22"/>
                <w:szCs w:val="22"/>
              </w:rPr>
              <w:t>д</w:t>
            </w:r>
            <w:r w:rsidRPr="001D465A">
              <w:rPr>
                <w:sz w:val="22"/>
                <w:szCs w:val="22"/>
              </w:rPr>
              <w:t>о 2018г.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Обозначение первой и последней ступени марша контрастной окраской.   - 2017 год. 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звуковых, визуальных и тактильных ориентиров. При наличии финансирования – до 2020  года.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поручней на путях следования.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При наличии финансирования – до  2020 года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</w:tr>
      <w:tr w:rsidR="00EC6BB7" w:rsidRPr="001D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Реконструкция  порогов.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При наличии финансирования - 2018 год.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звуковых, визуальных и тактильных ориентиров. При наличии финансирования - до 2020 года.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Установка поручней по периметру групповых помещений. Приобретение одноместных столов для детей-инвалидов. 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При наличии финансирования – до 2025 года.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Подъем на второй этаж инвалидов колясочников не возможен</w:t>
            </w:r>
          </w:p>
        </w:tc>
      </w:tr>
      <w:tr w:rsidR="00EC6BB7" w:rsidRPr="001D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Увеличении проемов дверных проходов.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При наличии </w:t>
            </w:r>
            <w:r w:rsidRPr="001D465A">
              <w:rPr>
                <w:sz w:val="22"/>
                <w:szCs w:val="22"/>
              </w:rPr>
              <w:lastRenderedPageBreak/>
              <w:t>финансирования – до 2030 года.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Установка крючков для одежды, костылей и др.принадлежностей. Срок выполнения - </w:t>
            </w:r>
            <w:r>
              <w:rPr>
                <w:sz w:val="22"/>
                <w:szCs w:val="22"/>
              </w:rPr>
              <w:t>п</w:t>
            </w:r>
            <w:r w:rsidRPr="001D465A">
              <w:rPr>
                <w:sz w:val="22"/>
                <w:szCs w:val="22"/>
              </w:rPr>
              <w:t xml:space="preserve">ри наличии финансирования 2018год.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lastRenderedPageBreak/>
              <w:t xml:space="preserve">Установка поручней по боковым  </w:t>
            </w:r>
            <w:r w:rsidRPr="001D465A">
              <w:rPr>
                <w:sz w:val="22"/>
                <w:szCs w:val="22"/>
              </w:rPr>
              <w:lastRenderedPageBreak/>
              <w:t xml:space="preserve">сторонам помещения. При наличии финансирования </w:t>
            </w:r>
            <w:r>
              <w:rPr>
                <w:sz w:val="22"/>
                <w:szCs w:val="22"/>
              </w:rPr>
              <w:t>д</w:t>
            </w:r>
            <w:r w:rsidRPr="001D465A">
              <w:rPr>
                <w:sz w:val="22"/>
                <w:szCs w:val="22"/>
              </w:rPr>
              <w:t>о 2025г.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Установка рельефных и цветовых опознавательных знаков. 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При наличии финансирования - 2018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lastRenderedPageBreak/>
              <w:t>-</w:t>
            </w:r>
          </w:p>
        </w:tc>
      </w:tr>
      <w:tr w:rsidR="00EC6BB7" w:rsidRPr="001D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1D465A">
              <w:rPr>
                <w:sz w:val="22"/>
                <w:szCs w:val="22"/>
              </w:rPr>
              <w:t>Капитальный ремонт электропроводки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1D465A">
              <w:rPr>
                <w:sz w:val="22"/>
                <w:szCs w:val="22"/>
              </w:rPr>
              <w:t>При наличии финансирования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1D465A">
              <w:rPr>
                <w:sz w:val="22"/>
                <w:szCs w:val="22"/>
              </w:rPr>
              <w:t xml:space="preserve">2020 год.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Обеспечение радиосвязи, </w:t>
            </w:r>
            <w:proofErr w:type="spellStart"/>
            <w:r w:rsidRPr="001D465A">
              <w:rPr>
                <w:sz w:val="22"/>
                <w:szCs w:val="22"/>
              </w:rPr>
              <w:t>домофона</w:t>
            </w:r>
            <w:proofErr w:type="spellEnd"/>
            <w:r w:rsidRPr="001D465A">
              <w:rPr>
                <w:sz w:val="22"/>
                <w:szCs w:val="22"/>
              </w:rPr>
              <w:t xml:space="preserve"> на групповых и административных дверях.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При наличии финансирования – до 2025 года.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</w:tr>
      <w:tr w:rsidR="00EC6BB7" w:rsidRPr="001D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Ремонт тротуаров,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Асфальтирование дороги муниципалитетом</w:t>
            </w:r>
          </w:p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525018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звуковых, визуальных и тактильных ориентиров муниципалитетом.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Оснащение регулируемого пешеходного перехода звуковым сигналом муниципалитетом</w:t>
            </w:r>
          </w:p>
        </w:tc>
      </w:tr>
      <w:tr w:rsidR="00EC6BB7" w:rsidRPr="001D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Нуждается в переоборудовании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Нуждается в дополнительном оборудовании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7" w:rsidRPr="001D465A" w:rsidRDefault="00EC6BB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Не соответствует</w:t>
            </w:r>
          </w:p>
        </w:tc>
      </w:tr>
    </w:tbl>
    <w:p w:rsidR="00EC6BB7" w:rsidRDefault="00EC6BB7" w:rsidP="001D465A">
      <w:pPr>
        <w:widowControl w:val="0"/>
        <w:autoSpaceDE w:val="0"/>
        <w:autoSpaceDN w:val="0"/>
        <w:adjustRightInd w:val="0"/>
        <w:jc w:val="both"/>
      </w:pPr>
      <w:r>
        <w:t xml:space="preserve">&lt;*&gt; Указываются конкретные рекомендации по каждой структурно-функциональной </w:t>
      </w:r>
    </w:p>
    <w:p w:rsidR="00EC6BB7" w:rsidRDefault="00EC6BB7" w:rsidP="00D55EA1">
      <w:pPr>
        <w:widowControl w:val="0"/>
        <w:autoSpaceDE w:val="0"/>
        <w:autoSpaceDN w:val="0"/>
        <w:adjustRightInd w:val="0"/>
        <w:ind w:firstLine="540"/>
        <w:jc w:val="both"/>
      </w:pPr>
      <w:r>
        <w:t>зоне.</w:t>
      </w:r>
    </w:p>
    <w:p w:rsidR="00EC6BB7" w:rsidRDefault="00EC6BB7" w:rsidP="009E6D10">
      <w:pPr>
        <w:pStyle w:val="a4"/>
        <w:spacing w:after="150" w:line="240" w:lineRule="auto"/>
        <w:rPr>
          <w:u w:val="single"/>
        </w:rPr>
      </w:pPr>
      <w:r>
        <w:t xml:space="preserve">4.2. Период проведения работ 2017-2030 годы в рамках исполнения (указывается наименование документа: программы, плана)  по плану реализации </w:t>
      </w:r>
      <w:r>
        <w:rPr>
          <w:u w:val="single"/>
        </w:rPr>
        <w:t>есть</w:t>
      </w:r>
    </w:p>
    <w:p w:rsidR="00EC6BB7" w:rsidRDefault="00EC6BB7" w:rsidP="009E6D10">
      <w:pPr>
        <w:pStyle w:val="a4"/>
        <w:spacing w:after="150" w:line="240" w:lineRule="auto"/>
        <w:rPr>
          <w:u w:val="single"/>
        </w:rPr>
      </w:pPr>
      <w:r w:rsidRPr="00352CA6">
        <w:t>4.3.</w:t>
      </w:r>
      <w:r>
        <w:t xml:space="preserve"> Ожидаемый результат (по состоянию доступности) после выполнения работ по адаптации  объекта -  </w:t>
      </w:r>
      <w:r>
        <w:rPr>
          <w:u w:val="single"/>
        </w:rPr>
        <w:t>обеспечени</w:t>
      </w:r>
      <w:r w:rsidRPr="00352CA6">
        <w:rPr>
          <w:u w:val="single"/>
        </w:rPr>
        <w:t>е социальной условной доступности объекта</w:t>
      </w:r>
    </w:p>
    <w:p w:rsidR="00EC6BB7" w:rsidRDefault="00EC6BB7" w:rsidP="009E6D10">
      <w:pPr>
        <w:pStyle w:val="a4"/>
        <w:spacing w:after="150" w:line="240" w:lineRule="auto"/>
      </w:pPr>
      <w:r w:rsidRPr="00352CA6">
        <w:t>4.4.</w:t>
      </w:r>
      <w:r>
        <w:t xml:space="preserve"> Для принятия решения требуется, </w:t>
      </w:r>
      <w:r w:rsidRPr="00352CA6">
        <w:rPr>
          <w:u w:val="single"/>
        </w:rPr>
        <w:t>не требуется</w:t>
      </w:r>
      <w:r>
        <w:t xml:space="preserve"> (нужное подчеркнуть): </w:t>
      </w:r>
    </w:p>
    <w:p w:rsidR="00EC6BB7" w:rsidRDefault="00EC6BB7" w:rsidP="009E6D10">
      <w:pPr>
        <w:pStyle w:val="a4"/>
        <w:spacing w:after="150" w:line="240" w:lineRule="auto"/>
      </w:pPr>
      <w:r>
        <w:t>Согласование</w:t>
      </w:r>
    </w:p>
    <w:p w:rsidR="00EC6BB7" w:rsidRDefault="00EC6BB7" w:rsidP="00CB7A49">
      <w:pPr>
        <w:autoSpaceDE w:val="0"/>
        <w:autoSpaceDN w:val="0"/>
        <w:adjustRightInd w:val="0"/>
        <w:rPr>
          <w:lang w:eastAsia="en-US"/>
        </w:rPr>
      </w:pPr>
      <w:r>
        <w:t xml:space="preserve">Имеется </w:t>
      </w:r>
      <w:r>
        <w:rPr>
          <w:lang w:eastAsia="en-US"/>
        </w:rPr>
        <w:t>заключение уполномоченной организации о состоянии доступности объекта</w:t>
      </w:r>
    </w:p>
    <w:p w:rsidR="00EC6BB7" w:rsidRDefault="00EC6BB7" w:rsidP="00CB7A49">
      <w:pPr>
        <w:pStyle w:val="a4"/>
        <w:spacing w:after="150" w:line="240" w:lineRule="auto"/>
        <w:rPr>
          <w:b/>
          <w:bCs/>
          <w:u w:val="single"/>
          <w:lang w:eastAsia="en-US"/>
        </w:rPr>
      </w:pPr>
      <w:r w:rsidRPr="00CB7A49">
        <w:rPr>
          <w:lang w:eastAsia="en-US"/>
        </w:rPr>
        <w:t>(</w:t>
      </w:r>
      <w:r w:rsidRPr="00CB7A49">
        <w:rPr>
          <w:i/>
          <w:iCs/>
          <w:lang w:eastAsia="en-US"/>
        </w:rPr>
        <w:t>наименование документа и выдавшей его организации, дата</w:t>
      </w:r>
      <w:r w:rsidRPr="00CB7A49">
        <w:rPr>
          <w:lang w:eastAsia="en-US"/>
        </w:rPr>
        <w:t>), прилагается</w:t>
      </w:r>
      <w:r>
        <w:rPr>
          <w:lang w:eastAsia="en-US"/>
        </w:rPr>
        <w:t xml:space="preserve"> </w:t>
      </w:r>
      <w:r w:rsidRPr="00CB7A49">
        <w:rPr>
          <w:b/>
          <w:bCs/>
          <w:u w:val="single"/>
          <w:lang w:eastAsia="en-US"/>
        </w:rPr>
        <w:t>не имеется</w:t>
      </w:r>
    </w:p>
    <w:p w:rsidR="00EC6BB7" w:rsidRDefault="00EC6BB7" w:rsidP="005503B4">
      <w:pPr>
        <w:pStyle w:val="a4"/>
        <w:spacing w:after="150" w:line="240" w:lineRule="auto"/>
        <w:rPr>
          <w:lang w:eastAsia="en-US"/>
        </w:rPr>
      </w:pPr>
      <w:r w:rsidRPr="00CB7A49">
        <w:rPr>
          <w:lang w:eastAsia="en-US"/>
        </w:rPr>
        <w:t>4.5</w:t>
      </w:r>
      <w:r>
        <w:rPr>
          <w:lang w:eastAsia="en-US"/>
        </w:rPr>
        <w:t>. Оценка результата исполнения программы, плана (по состоянию доступности)  после выполнения работ по адаптации объекта:</w:t>
      </w:r>
    </w:p>
    <w:p w:rsidR="00EC6BB7" w:rsidRDefault="00EC6BB7" w:rsidP="00D55EA1">
      <w:pPr>
        <w:pStyle w:val="a4"/>
        <w:spacing w:after="150" w:line="240" w:lineRule="auto"/>
        <w:rPr>
          <w:sz w:val="16"/>
          <w:szCs w:val="16"/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BB7" w:rsidRDefault="00EC6BB7" w:rsidP="00CB7A49">
      <w:pPr>
        <w:pStyle w:val="a4"/>
        <w:spacing w:after="0" w:line="240" w:lineRule="atLeast"/>
        <w:rPr>
          <w:lang w:eastAsia="en-US"/>
        </w:rPr>
      </w:pPr>
      <w:r w:rsidRPr="005503B4">
        <w:rPr>
          <w:lang w:eastAsia="en-US"/>
        </w:rPr>
        <w:t>Руководитель объекта</w:t>
      </w:r>
      <w:r>
        <w:rPr>
          <w:lang w:eastAsia="en-US"/>
        </w:rPr>
        <w:t xml:space="preserve">     </w:t>
      </w:r>
      <w:r w:rsidRPr="001D465A">
        <w:rPr>
          <w:u w:val="single"/>
          <w:lang w:eastAsia="en-US"/>
        </w:rPr>
        <w:t xml:space="preserve">Заведующая </w:t>
      </w:r>
      <w:r>
        <w:rPr>
          <w:u w:val="single"/>
          <w:lang w:eastAsia="en-US"/>
        </w:rPr>
        <w:t>МБДОУ №1 «Красная шапочка»</w:t>
      </w:r>
      <w:r>
        <w:rPr>
          <w:lang w:eastAsia="en-US"/>
        </w:rPr>
        <w:t xml:space="preserve">      О.В. </w:t>
      </w:r>
      <w:proofErr w:type="spellStart"/>
      <w:r>
        <w:rPr>
          <w:lang w:eastAsia="en-US"/>
        </w:rPr>
        <w:t>Митряшева</w:t>
      </w:r>
      <w:proofErr w:type="spellEnd"/>
    </w:p>
    <w:p w:rsidR="00EC6BB7" w:rsidRDefault="00EC6BB7" w:rsidP="00CB7A49">
      <w:pPr>
        <w:pStyle w:val="a4"/>
        <w:spacing w:after="0" w:line="240" w:lineRule="atLeas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_______________</w:t>
      </w:r>
    </w:p>
    <w:p w:rsidR="00EC6BB7" w:rsidRPr="00FF1E85" w:rsidRDefault="00EC6BB7" w:rsidP="00CB7A49">
      <w:pPr>
        <w:pStyle w:val="a4"/>
        <w:spacing w:after="0" w:line="240" w:lineRule="atLeast"/>
        <w:rPr>
          <w:lang w:eastAsia="en-US"/>
        </w:rPr>
      </w:pPr>
      <w:r>
        <w:rPr>
          <w:lang w:eastAsia="en-US"/>
        </w:rPr>
        <w:t xml:space="preserve">                                                (должность)                                           (ф.и.о.)                   (подпись)</w:t>
      </w:r>
    </w:p>
    <w:p w:rsidR="00EC6BB7" w:rsidRDefault="00EC6BB7" w:rsidP="00CB7A49">
      <w:pPr>
        <w:pStyle w:val="a4"/>
        <w:spacing w:after="150" w:line="240" w:lineRule="auto"/>
        <w:rPr>
          <w:lang w:eastAsia="en-US"/>
        </w:rPr>
      </w:pPr>
    </w:p>
    <w:p w:rsidR="00EC6BB7" w:rsidRDefault="00EC6BB7" w:rsidP="001943EB">
      <w:pPr>
        <w:pStyle w:val="a4"/>
        <w:spacing w:after="150" w:line="240" w:lineRule="auto"/>
      </w:pPr>
      <w:r>
        <w:t>Дата «____»_______20___г.</w:t>
      </w:r>
      <w:r>
        <w:tab/>
        <w:t xml:space="preserve">                   </w:t>
      </w:r>
    </w:p>
    <w:sectPr w:rsidR="00EC6BB7" w:rsidSect="000B372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D10"/>
    <w:rsid w:val="00022B04"/>
    <w:rsid w:val="000B372F"/>
    <w:rsid w:val="000B4F92"/>
    <w:rsid w:val="001354F5"/>
    <w:rsid w:val="00145A67"/>
    <w:rsid w:val="001842AA"/>
    <w:rsid w:val="001943EB"/>
    <w:rsid w:val="001B2417"/>
    <w:rsid w:val="001D465A"/>
    <w:rsid w:val="001E52BF"/>
    <w:rsid w:val="001F2C47"/>
    <w:rsid w:val="00200C2D"/>
    <w:rsid w:val="00222D6B"/>
    <w:rsid w:val="002613AC"/>
    <w:rsid w:val="00290CCD"/>
    <w:rsid w:val="00352CA6"/>
    <w:rsid w:val="00373323"/>
    <w:rsid w:val="00373533"/>
    <w:rsid w:val="003C78ED"/>
    <w:rsid w:val="004E3087"/>
    <w:rsid w:val="00500F32"/>
    <w:rsid w:val="00525018"/>
    <w:rsid w:val="0052601B"/>
    <w:rsid w:val="005503B4"/>
    <w:rsid w:val="0067396B"/>
    <w:rsid w:val="0067676E"/>
    <w:rsid w:val="00681AE2"/>
    <w:rsid w:val="0069624F"/>
    <w:rsid w:val="00712559"/>
    <w:rsid w:val="00747AA1"/>
    <w:rsid w:val="00843191"/>
    <w:rsid w:val="00866E49"/>
    <w:rsid w:val="0087248D"/>
    <w:rsid w:val="008F4C22"/>
    <w:rsid w:val="00907E0E"/>
    <w:rsid w:val="009B611B"/>
    <w:rsid w:val="009E6D10"/>
    <w:rsid w:val="00A60F8C"/>
    <w:rsid w:val="00A751A4"/>
    <w:rsid w:val="00AA5F26"/>
    <w:rsid w:val="00AD0DC0"/>
    <w:rsid w:val="00B23077"/>
    <w:rsid w:val="00B52E17"/>
    <w:rsid w:val="00C71519"/>
    <w:rsid w:val="00C94E4C"/>
    <w:rsid w:val="00CB1648"/>
    <w:rsid w:val="00CB7A49"/>
    <w:rsid w:val="00D04CD6"/>
    <w:rsid w:val="00D55EA1"/>
    <w:rsid w:val="00D960E3"/>
    <w:rsid w:val="00DE3311"/>
    <w:rsid w:val="00E0280B"/>
    <w:rsid w:val="00E43B06"/>
    <w:rsid w:val="00E91788"/>
    <w:rsid w:val="00EB3428"/>
    <w:rsid w:val="00EC6BB7"/>
    <w:rsid w:val="00F07EC7"/>
    <w:rsid w:val="00F35C1E"/>
    <w:rsid w:val="00F5213C"/>
    <w:rsid w:val="00F922BD"/>
    <w:rsid w:val="00FB29B9"/>
    <w:rsid w:val="00FF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E6D1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E6D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78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1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5" Type="http://schemas.openxmlformats.org/officeDocument/2006/relationships/hyperlink" Target="http://www.uo-kuragino.ru" TargetMode="External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1454</Words>
  <Characters>11656</Characters>
  <Application>Microsoft Office Word</Application>
  <DocSecurity>0</DocSecurity>
  <Lines>97</Lines>
  <Paragraphs>26</Paragraphs>
  <ScaleCrop>false</ScaleCrop>
  <Company>Microsoft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2017-02-07T08:31:00Z</cp:lastPrinted>
  <dcterms:created xsi:type="dcterms:W3CDTF">2014-07-01T08:57:00Z</dcterms:created>
  <dcterms:modified xsi:type="dcterms:W3CDTF">2017-02-09T13:17:00Z</dcterms:modified>
</cp:coreProperties>
</file>